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6F" w:rsidRDefault="00F35A6F" w:rsidP="00F35A6F">
      <w:pPr>
        <w:ind w:left="1980"/>
        <w:rPr>
          <w:rFonts w:ascii="Calibri" w:hAnsi="Calibri"/>
          <w:sz w:val="22"/>
        </w:rPr>
      </w:pPr>
    </w:p>
    <w:p w:rsidR="00F35A6F" w:rsidRDefault="00F35A6F" w:rsidP="00F35A6F">
      <w:pPr>
        <w:ind w:left="1980"/>
        <w:rPr>
          <w:rFonts w:ascii="Calibri" w:hAnsi="Calibri"/>
          <w:sz w:val="22"/>
        </w:rPr>
      </w:pPr>
    </w:p>
    <w:p w:rsidR="00F35A6F" w:rsidRDefault="00F35A6F" w:rsidP="00F35A6F">
      <w:pPr>
        <w:ind w:left="1980"/>
        <w:rPr>
          <w:rFonts w:ascii="Calibri" w:hAnsi="Calibri"/>
          <w:sz w:val="22"/>
        </w:rPr>
      </w:pPr>
    </w:p>
    <w:p w:rsidR="00F35A6F" w:rsidRDefault="00F35A6F" w:rsidP="00F35A6F">
      <w:pPr>
        <w:ind w:left="1980"/>
        <w:rPr>
          <w:rFonts w:ascii="Calibri" w:hAnsi="Calibri"/>
          <w:sz w:val="22"/>
        </w:rPr>
      </w:pPr>
    </w:p>
    <w:p w:rsidR="00F35A6F" w:rsidRDefault="00F35A6F" w:rsidP="00F35A6F">
      <w:pPr>
        <w:ind w:left="1980"/>
        <w:jc w:val="center"/>
        <w:rPr>
          <w:rFonts w:ascii="Calibri" w:hAnsi="Calibri"/>
          <w:sz w:val="22"/>
        </w:rPr>
      </w:pPr>
    </w:p>
    <w:p w:rsidR="00F35A6F" w:rsidRPr="000D73CB" w:rsidRDefault="00F35A6F" w:rsidP="00F35A6F">
      <w:pPr>
        <w:rPr>
          <w:rFonts w:ascii="Calibri" w:hAnsi="Calibri"/>
          <w:sz w:val="22"/>
        </w:rPr>
      </w:pPr>
    </w:p>
    <w:p w:rsidR="00F35A6F" w:rsidRPr="00052083" w:rsidRDefault="00F35A6F" w:rsidP="00F35A6F">
      <w:pPr>
        <w:jc w:val="center"/>
        <w:rPr>
          <w:rFonts w:ascii="Calibri" w:hAnsi="Calibri"/>
          <w:sz w:val="22"/>
        </w:rPr>
      </w:pPr>
      <w:r w:rsidRPr="00052083">
        <w:rPr>
          <w:rFonts w:ascii="Calibri" w:hAnsi="Calibri"/>
          <w:sz w:val="22"/>
        </w:rPr>
        <w:t xml:space="preserve">Student Services Committee </w:t>
      </w:r>
    </w:p>
    <w:p w:rsidR="00F35A6F" w:rsidRPr="00052083" w:rsidRDefault="00052083" w:rsidP="00F35A6F">
      <w:pPr>
        <w:jc w:val="center"/>
        <w:rPr>
          <w:rFonts w:ascii="Calibri" w:hAnsi="Calibri"/>
          <w:sz w:val="22"/>
        </w:rPr>
      </w:pPr>
      <w:r w:rsidRPr="00052083">
        <w:rPr>
          <w:rFonts w:ascii="Calibri" w:hAnsi="Calibri"/>
          <w:sz w:val="22"/>
        </w:rPr>
        <w:t>Minutes</w:t>
      </w:r>
    </w:p>
    <w:p w:rsidR="00F35A6F" w:rsidRPr="00052083" w:rsidRDefault="005F56A0" w:rsidP="00F35A6F">
      <w:pPr>
        <w:jc w:val="center"/>
        <w:rPr>
          <w:rFonts w:ascii="Calibri" w:hAnsi="Calibri"/>
          <w:sz w:val="22"/>
        </w:rPr>
      </w:pPr>
      <w:r w:rsidRPr="00052083">
        <w:rPr>
          <w:rFonts w:ascii="Calibri" w:hAnsi="Calibri"/>
          <w:sz w:val="22"/>
        </w:rPr>
        <w:t>February 24</w:t>
      </w:r>
      <w:r w:rsidR="00F35A6F" w:rsidRPr="00052083">
        <w:rPr>
          <w:rFonts w:ascii="Calibri" w:hAnsi="Calibri"/>
          <w:sz w:val="22"/>
        </w:rPr>
        <w:t>, 2011</w:t>
      </w:r>
    </w:p>
    <w:p w:rsidR="00F35A6F" w:rsidRPr="00052083" w:rsidRDefault="005F56A0" w:rsidP="00F35A6F">
      <w:pPr>
        <w:jc w:val="center"/>
        <w:rPr>
          <w:rFonts w:ascii="Calibri" w:hAnsi="Calibri"/>
          <w:sz w:val="22"/>
        </w:rPr>
      </w:pPr>
      <w:r w:rsidRPr="00052083">
        <w:rPr>
          <w:rFonts w:ascii="Calibri" w:hAnsi="Calibri"/>
          <w:sz w:val="22"/>
        </w:rPr>
        <w:t>10:00am–11:00am</w:t>
      </w:r>
    </w:p>
    <w:p w:rsidR="00052083" w:rsidRPr="00052083" w:rsidRDefault="00F35A6F" w:rsidP="00F35A6F">
      <w:pPr>
        <w:jc w:val="center"/>
        <w:rPr>
          <w:rFonts w:ascii="Calibri" w:hAnsi="Calibri"/>
          <w:sz w:val="22"/>
        </w:rPr>
      </w:pPr>
      <w:r w:rsidRPr="00052083">
        <w:rPr>
          <w:rFonts w:ascii="Calibri" w:hAnsi="Calibri"/>
          <w:sz w:val="22"/>
        </w:rPr>
        <w:t>Room 5489</w:t>
      </w:r>
    </w:p>
    <w:p w:rsidR="00052083" w:rsidRPr="00052083" w:rsidRDefault="00052083" w:rsidP="00F35A6F">
      <w:pPr>
        <w:jc w:val="center"/>
        <w:rPr>
          <w:rFonts w:ascii="Calibri" w:hAnsi="Calibri"/>
          <w:sz w:val="22"/>
        </w:rPr>
      </w:pPr>
    </w:p>
    <w:p w:rsidR="00052083" w:rsidRPr="00052083" w:rsidRDefault="00052083" w:rsidP="00052083">
      <w:pPr>
        <w:rPr>
          <w:rFonts w:ascii="Calibri" w:hAnsi="Calibri"/>
          <w:sz w:val="22"/>
        </w:rPr>
      </w:pPr>
      <w:r w:rsidRPr="00052083">
        <w:rPr>
          <w:rFonts w:ascii="Calibri" w:hAnsi="Calibri"/>
          <w:sz w:val="22"/>
        </w:rPr>
        <w:tab/>
      </w:r>
      <w:r w:rsidRPr="00052083">
        <w:rPr>
          <w:rFonts w:ascii="Calibri" w:hAnsi="Calibri"/>
          <w:sz w:val="22"/>
        </w:rPr>
        <w:tab/>
      </w:r>
      <w:r w:rsidRPr="00052083">
        <w:rPr>
          <w:rFonts w:ascii="Calibri" w:hAnsi="Calibri"/>
          <w:sz w:val="22"/>
        </w:rPr>
        <w:tab/>
        <w:t xml:space="preserve">In attendance: Sarah Jordan (SJ), Amy Martin (AM), </w:t>
      </w:r>
      <w:proofErr w:type="spellStart"/>
      <w:r w:rsidRPr="00052083">
        <w:rPr>
          <w:rFonts w:ascii="Calibri" w:hAnsi="Calibri"/>
          <w:sz w:val="22"/>
        </w:rPr>
        <w:t>Valia</w:t>
      </w:r>
      <w:proofErr w:type="spellEnd"/>
      <w:r w:rsidRPr="00052083">
        <w:rPr>
          <w:rFonts w:ascii="Calibri" w:hAnsi="Calibri"/>
          <w:sz w:val="22"/>
        </w:rPr>
        <w:t xml:space="preserve"> </w:t>
      </w:r>
      <w:proofErr w:type="spellStart"/>
      <w:r w:rsidRPr="00052083">
        <w:rPr>
          <w:rFonts w:ascii="Calibri" w:hAnsi="Calibri"/>
          <w:sz w:val="22"/>
        </w:rPr>
        <w:t>Mitsou</w:t>
      </w:r>
      <w:proofErr w:type="spellEnd"/>
      <w:r w:rsidRPr="00052083">
        <w:rPr>
          <w:rFonts w:ascii="Calibri" w:hAnsi="Calibri"/>
          <w:sz w:val="22"/>
        </w:rPr>
        <w:t xml:space="preserve"> (VM)</w:t>
      </w:r>
    </w:p>
    <w:p w:rsidR="00052083" w:rsidRPr="00052083" w:rsidRDefault="00052083" w:rsidP="00F35A6F">
      <w:pPr>
        <w:rPr>
          <w:rFonts w:ascii="Calibri" w:hAnsi="Calibri"/>
          <w:sz w:val="22"/>
        </w:rPr>
      </w:pPr>
      <w:r w:rsidRPr="00052083">
        <w:rPr>
          <w:rFonts w:ascii="Calibri" w:hAnsi="Calibri"/>
          <w:sz w:val="22"/>
        </w:rPr>
        <w:tab/>
      </w:r>
      <w:r w:rsidRPr="00052083">
        <w:rPr>
          <w:rFonts w:ascii="Calibri" w:hAnsi="Calibri"/>
          <w:sz w:val="22"/>
        </w:rPr>
        <w:tab/>
      </w:r>
      <w:r w:rsidRPr="00052083">
        <w:rPr>
          <w:rFonts w:ascii="Calibri" w:hAnsi="Calibri"/>
          <w:sz w:val="22"/>
        </w:rPr>
        <w:tab/>
        <w:t xml:space="preserve">Absent: </w:t>
      </w:r>
      <w:proofErr w:type="spellStart"/>
      <w:r w:rsidRPr="00052083">
        <w:rPr>
          <w:rFonts w:ascii="Calibri" w:hAnsi="Calibri"/>
          <w:sz w:val="22"/>
        </w:rPr>
        <w:t>Eero</w:t>
      </w:r>
      <w:proofErr w:type="spellEnd"/>
      <w:r w:rsidRPr="00052083">
        <w:rPr>
          <w:rFonts w:ascii="Calibri" w:hAnsi="Calibri"/>
          <w:sz w:val="22"/>
        </w:rPr>
        <w:t xml:space="preserve"> </w:t>
      </w:r>
      <w:proofErr w:type="spellStart"/>
      <w:r w:rsidRPr="00052083">
        <w:rPr>
          <w:rFonts w:ascii="Calibri" w:hAnsi="Calibri"/>
          <w:sz w:val="22"/>
        </w:rPr>
        <w:t>Laine</w:t>
      </w:r>
      <w:proofErr w:type="spellEnd"/>
      <w:r w:rsidRPr="00052083">
        <w:rPr>
          <w:rFonts w:ascii="Calibri" w:hAnsi="Calibri"/>
          <w:sz w:val="22"/>
        </w:rPr>
        <w:t xml:space="preserve"> (EL)</w:t>
      </w:r>
    </w:p>
    <w:p w:rsidR="00052083" w:rsidRPr="00052083" w:rsidRDefault="00052083" w:rsidP="00F35A6F">
      <w:pPr>
        <w:rPr>
          <w:rFonts w:ascii="Calibri" w:hAnsi="Calibri"/>
          <w:sz w:val="22"/>
        </w:rPr>
      </w:pPr>
    </w:p>
    <w:p w:rsidR="00F35A6F" w:rsidRPr="00052083" w:rsidRDefault="00052083" w:rsidP="00F35A6F">
      <w:pPr>
        <w:rPr>
          <w:rFonts w:ascii="Calibri" w:hAnsi="Calibri"/>
          <w:sz w:val="22"/>
        </w:rPr>
      </w:pPr>
      <w:r w:rsidRPr="00052083">
        <w:rPr>
          <w:rFonts w:ascii="Calibri" w:hAnsi="Calibri"/>
          <w:sz w:val="22"/>
        </w:rPr>
        <w:tab/>
      </w:r>
      <w:r w:rsidRPr="00052083">
        <w:rPr>
          <w:rFonts w:ascii="Calibri" w:hAnsi="Calibri"/>
          <w:sz w:val="22"/>
        </w:rPr>
        <w:tab/>
      </w:r>
      <w:r w:rsidRPr="00052083">
        <w:rPr>
          <w:rFonts w:ascii="Calibri" w:hAnsi="Calibri"/>
          <w:sz w:val="22"/>
        </w:rPr>
        <w:tab/>
        <w:t>SJ calls the meeting to order at 4:04pm.</w:t>
      </w:r>
    </w:p>
    <w:p w:rsidR="00F35A6F" w:rsidRPr="00052083" w:rsidRDefault="00F35A6F" w:rsidP="00F35A6F">
      <w:pPr>
        <w:rPr>
          <w:rFonts w:ascii="Calibri" w:hAnsi="Calibri"/>
          <w:sz w:val="22"/>
        </w:rPr>
      </w:pPr>
    </w:p>
    <w:p w:rsidR="00052083" w:rsidRPr="00052083" w:rsidRDefault="00F35A6F" w:rsidP="00F35A6F">
      <w:pPr>
        <w:pStyle w:val="ColorfulList-Accent11"/>
        <w:numPr>
          <w:ilvl w:val="0"/>
          <w:numId w:val="12"/>
        </w:numPr>
        <w:rPr>
          <w:rFonts w:ascii="Calibri" w:hAnsi="Calibri"/>
          <w:sz w:val="22"/>
        </w:rPr>
      </w:pPr>
      <w:r w:rsidRPr="00052083">
        <w:rPr>
          <w:rFonts w:ascii="Calibri" w:hAnsi="Calibri"/>
          <w:sz w:val="22"/>
        </w:rPr>
        <w:t>Approval of Agenda</w:t>
      </w:r>
    </w:p>
    <w:p w:rsidR="00F35A6F" w:rsidRPr="00052083" w:rsidRDefault="00052083" w:rsidP="00052083">
      <w:pPr>
        <w:pStyle w:val="ColorfulList-Accent11"/>
        <w:numPr>
          <w:ilvl w:val="1"/>
          <w:numId w:val="12"/>
        </w:numPr>
        <w:rPr>
          <w:rFonts w:ascii="Calibri" w:hAnsi="Calibri"/>
          <w:sz w:val="22"/>
        </w:rPr>
      </w:pPr>
      <w:r w:rsidRPr="00052083">
        <w:rPr>
          <w:rFonts w:ascii="Calibri" w:hAnsi="Calibri"/>
          <w:color w:val="000000"/>
          <w:sz w:val="22"/>
        </w:rPr>
        <w:t>SJ updates the agenda by removing the second “self-defense” item. The new version of the agenda is approved unanimously.</w:t>
      </w:r>
    </w:p>
    <w:p w:rsidR="00F35A6F" w:rsidRPr="00052083" w:rsidRDefault="00F35A6F" w:rsidP="00F35A6F">
      <w:pPr>
        <w:pStyle w:val="ColorfulList-Accent11"/>
        <w:ind w:left="2880"/>
        <w:rPr>
          <w:rFonts w:ascii="Calibri" w:hAnsi="Calibri"/>
          <w:sz w:val="22"/>
        </w:rPr>
      </w:pPr>
    </w:p>
    <w:p w:rsidR="00052083" w:rsidRPr="00052083" w:rsidRDefault="00C74131" w:rsidP="00F35A6F">
      <w:pPr>
        <w:pStyle w:val="ColorfulList-Accent11"/>
        <w:numPr>
          <w:ilvl w:val="0"/>
          <w:numId w:val="12"/>
        </w:numPr>
        <w:rPr>
          <w:rFonts w:ascii="Calibri" w:hAnsi="Calibri"/>
          <w:sz w:val="22"/>
        </w:rPr>
      </w:pPr>
      <w:r w:rsidRPr="00052083">
        <w:rPr>
          <w:rFonts w:ascii="Calibri" w:hAnsi="Calibri"/>
          <w:sz w:val="22"/>
        </w:rPr>
        <w:t xml:space="preserve">Approval of Minutes of </w:t>
      </w:r>
      <w:r w:rsidR="005F56A0" w:rsidRPr="00052083">
        <w:rPr>
          <w:rFonts w:ascii="Calibri" w:hAnsi="Calibri"/>
          <w:sz w:val="22"/>
        </w:rPr>
        <w:t>December 8</w:t>
      </w:r>
      <w:r w:rsidR="00F35A6F" w:rsidRPr="00052083">
        <w:rPr>
          <w:rFonts w:ascii="Calibri" w:hAnsi="Calibri"/>
          <w:sz w:val="22"/>
        </w:rPr>
        <w:t>, 2011</w:t>
      </w:r>
    </w:p>
    <w:p w:rsidR="00F35A6F" w:rsidRPr="00052083" w:rsidRDefault="00052083" w:rsidP="00052083">
      <w:pPr>
        <w:pStyle w:val="ColorfulList-Accent11"/>
        <w:numPr>
          <w:ilvl w:val="1"/>
          <w:numId w:val="12"/>
        </w:numPr>
        <w:rPr>
          <w:rFonts w:ascii="Calibri" w:hAnsi="Calibri"/>
          <w:sz w:val="22"/>
        </w:rPr>
      </w:pPr>
      <w:r w:rsidRPr="00052083">
        <w:rPr>
          <w:rFonts w:ascii="Calibri" w:hAnsi="Calibri"/>
          <w:color w:val="000000"/>
          <w:sz w:val="22"/>
        </w:rPr>
        <w:t>The minutes from December 8 2011 meeting are approved unanimously.</w:t>
      </w:r>
    </w:p>
    <w:p w:rsidR="00F35A6F" w:rsidRPr="00052083" w:rsidRDefault="00F35A6F" w:rsidP="00F35A6F">
      <w:pPr>
        <w:pStyle w:val="ColorfulList-Accent11"/>
        <w:ind w:left="0"/>
        <w:rPr>
          <w:rFonts w:ascii="Calibri" w:hAnsi="Calibri"/>
          <w:sz w:val="22"/>
        </w:rPr>
      </w:pPr>
    </w:p>
    <w:p w:rsidR="00F35A6F" w:rsidRPr="00052083" w:rsidRDefault="00F35A6F" w:rsidP="00F35A6F">
      <w:pPr>
        <w:pStyle w:val="ColorfulList-Accent11"/>
        <w:numPr>
          <w:ilvl w:val="0"/>
          <w:numId w:val="12"/>
        </w:numPr>
        <w:rPr>
          <w:rFonts w:ascii="Calibri" w:hAnsi="Calibri"/>
          <w:sz w:val="22"/>
        </w:rPr>
      </w:pPr>
      <w:r w:rsidRPr="00052083">
        <w:rPr>
          <w:rFonts w:ascii="Calibri" w:hAnsi="Calibri"/>
          <w:sz w:val="22"/>
        </w:rPr>
        <w:t>Updates and Discussion</w:t>
      </w:r>
    </w:p>
    <w:p w:rsidR="00F35A6F" w:rsidRPr="00052083" w:rsidRDefault="00F35A6F" w:rsidP="00F35A6F">
      <w:pPr>
        <w:pStyle w:val="ColorfulList-Accent11"/>
        <w:ind w:left="0"/>
        <w:rPr>
          <w:rFonts w:ascii="Calibri" w:hAnsi="Calibri"/>
          <w:sz w:val="22"/>
        </w:rPr>
      </w:pPr>
    </w:p>
    <w:p w:rsidR="00052083" w:rsidRPr="00052083" w:rsidRDefault="00F35A6F" w:rsidP="00F35A6F">
      <w:pPr>
        <w:pStyle w:val="ColorfulList-Accent11"/>
        <w:numPr>
          <w:ilvl w:val="1"/>
          <w:numId w:val="12"/>
        </w:numPr>
        <w:rPr>
          <w:rFonts w:ascii="Calibri" w:hAnsi="Calibri"/>
          <w:sz w:val="22"/>
        </w:rPr>
      </w:pPr>
      <w:r w:rsidRPr="00052083">
        <w:rPr>
          <w:rFonts w:ascii="Calibri" w:hAnsi="Calibri"/>
          <w:sz w:val="22"/>
        </w:rPr>
        <w:t>Student housing survey</w:t>
      </w:r>
    </w:p>
    <w:p w:rsidR="00052083" w:rsidRPr="00052083" w:rsidRDefault="00052083" w:rsidP="00052083">
      <w:pPr>
        <w:pStyle w:val="ColorfulList-Accent11"/>
        <w:numPr>
          <w:ilvl w:val="2"/>
          <w:numId w:val="12"/>
        </w:numPr>
        <w:rPr>
          <w:rFonts w:ascii="Calibri" w:hAnsi="Calibri"/>
          <w:sz w:val="22"/>
        </w:rPr>
      </w:pPr>
      <w:r w:rsidRPr="00052083">
        <w:rPr>
          <w:rFonts w:ascii="Calibri" w:hAnsi="Calibri"/>
          <w:color w:val="000000"/>
          <w:sz w:val="22"/>
        </w:rPr>
        <w:t xml:space="preserve">SJ reports that the survey is prepared through </w:t>
      </w:r>
      <w:proofErr w:type="spellStart"/>
      <w:r w:rsidRPr="00052083">
        <w:rPr>
          <w:rFonts w:ascii="Calibri" w:hAnsi="Calibri"/>
          <w:color w:val="000000"/>
          <w:sz w:val="22"/>
        </w:rPr>
        <w:t>Opinio</w:t>
      </w:r>
      <w:proofErr w:type="spellEnd"/>
      <w:r w:rsidRPr="00052083">
        <w:rPr>
          <w:rFonts w:ascii="Calibri" w:hAnsi="Calibri"/>
          <w:color w:val="000000"/>
          <w:sz w:val="22"/>
        </w:rPr>
        <w:t xml:space="preserve">. The survey was approved unanimously after minor revisions. SJ reports that she is planning to create a flier for the survey and circulate within the GC building and through </w:t>
      </w:r>
      <w:proofErr w:type="spellStart"/>
      <w:r w:rsidRPr="00052083">
        <w:rPr>
          <w:rFonts w:ascii="Calibri" w:hAnsi="Calibri"/>
          <w:color w:val="000000"/>
          <w:sz w:val="22"/>
        </w:rPr>
        <w:t>Facebook</w:t>
      </w:r>
      <w:proofErr w:type="spellEnd"/>
      <w:r w:rsidRPr="00052083">
        <w:rPr>
          <w:rFonts w:ascii="Calibri" w:hAnsi="Calibri"/>
          <w:color w:val="000000"/>
          <w:sz w:val="22"/>
        </w:rPr>
        <w:t>. There will also a lottery of 5 Amazon gift cards ($20 each) to give an incentive to students to participate in the survey. The survey will be open through March.</w:t>
      </w:r>
    </w:p>
    <w:p w:rsidR="00F35A6F" w:rsidRPr="00052083" w:rsidRDefault="00F35A6F" w:rsidP="00052083">
      <w:pPr>
        <w:pStyle w:val="ColorfulList-Accent11"/>
        <w:ind w:left="3960"/>
        <w:rPr>
          <w:rFonts w:ascii="Calibri" w:hAnsi="Calibri"/>
          <w:sz w:val="22"/>
        </w:rPr>
      </w:pPr>
    </w:p>
    <w:p w:rsidR="00052083" w:rsidRPr="00052083" w:rsidRDefault="005F56A0" w:rsidP="00F35A6F">
      <w:pPr>
        <w:pStyle w:val="ColorfulList-Accent11"/>
        <w:numPr>
          <w:ilvl w:val="1"/>
          <w:numId w:val="12"/>
        </w:numPr>
        <w:rPr>
          <w:rFonts w:ascii="Calibri" w:hAnsi="Calibri"/>
          <w:sz w:val="22"/>
        </w:rPr>
      </w:pPr>
      <w:r w:rsidRPr="00052083">
        <w:rPr>
          <w:rFonts w:ascii="Calibri" w:hAnsi="Calibri"/>
          <w:sz w:val="22"/>
        </w:rPr>
        <w:t>Dance/Self-Defense classes</w:t>
      </w:r>
    </w:p>
    <w:p w:rsidR="00052083" w:rsidRPr="00052083" w:rsidRDefault="00052083" w:rsidP="00052083">
      <w:pPr>
        <w:pStyle w:val="ColorfulList-Accent11"/>
        <w:numPr>
          <w:ilvl w:val="2"/>
          <w:numId w:val="12"/>
        </w:numPr>
        <w:rPr>
          <w:rFonts w:ascii="Calibri" w:hAnsi="Calibri"/>
          <w:sz w:val="22"/>
        </w:rPr>
      </w:pPr>
      <w:r w:rsidRPr="00052083">
        <w:rPr>
          <w:rFonts w:ascii="Calibri" w:hAnsi="Calibri"/>
          <w:color w:val="000000"/>
          <w:sz w:val="22"/>
        </w:rPr>
        <w:t>The committee decided to send an email through GC students in search of potential instructors. The issue regarding space was discussed. Suggestions include Baruch and John-Jay College fitness rooms as well as the DSC rooms.</w:t>
      </w:r>
    </w:p>
    <w:p w:rsidR="00F35A6F" w:rsidRPr="00052083" w:rsidRDefault="00F35A6F" w:rsidP="00052083">
      <w:pPr>
        <w:pStyle w:val="ColorfulList-Accent11"/>
        <w:ind w:left="3960"/>
        <w:rPr>
          <w:rFonts w:ascii="Calibri" w:hAnsi="Calibri"/>
          <w:sz w:val="22"/>
        </w:rPr>
      </w:pPr>
    </w:p>
    <w:p w:rsidR="00052083" w:rsidRPr="00052083" w:rsidRDefault="005F56A0" w:rsidP="00F35A6F">
      <w:pPr>
        <w:pStyle w:val="ColorfulList-Accent11"/>
        <w:numPr>
          <w:ilvl w:val="1"/>
          <w:numId w:val="12"/>
        </w:numPr>
        <w:rPr>
          <w:rFonts w:ascii="Calibri" w:hAnsi="Calibri"/>
          <w:sz w:val="22"/>
        </w:rPr>
      </w:pPr>
      <w:r w:rsidRPr="00052083">
        <w:rPr>
          <w:rFonts w:ascii="Calibri" w:hAnsi="Calibri"/>
          <w:sz w:val="22"/>
        </w:rPr>
        <w:t>Suggestion box</w:t>
      </w:r>
    </w:p>
    <w:p w:rsidR="00052083" w:rsidRPr="00052083" w:rsidRDefault="00052083" w:rsidP="00052083">
      <w:pPr>
        <w:pStyle w:val="ColorfulList-Accent11"/>
        <w:numPr>
          <w:ilvl w:val="2"/>
          <w:numId w:val="12"/>
        </w:numPr>
        <w:rPr>
          <w:rFonts w:ascii="Calibri" w:hAnsi="Calibri"/>
          <w:sz w:val="22"/>
        </w:rPr>
      </w:pPr>
      <w:r w:rsidRPr="00052083">
        <w:rPr>
          <w:rFonts w:ascii="Calibri" w:hAnsi="Calibri"/>
          <w:color w:val="000000"/>
          <w:sz w:val="22"/>
        </w:rPr>
        <w:t>SJ reports that she ordered the physical suggestion box for $30. Regarding the electronic suggestion box, it was decided that the link should be placed in the DSC website.</w:t>
      </w:r>
    </w:p>
    <w:p w:rsidR="00C331AC" w:rsidRPr="00052083" w:rsidRDefault="00C331AC" w:rsidP="00052083">
      <w:pPr>
        <w:pStyle w:val="ColorfulList-Accent11"/>
        <w:ind w:left="3960"/>
        <w:rPr>
          <w:rFonts w:ascii="Calibri" w:hAnsi="Calibri"/>
          <w:sz w:val="22"/>
        </w:rPr>
      </w:pPr>
    </w:p>
    <w:p w:rsidR="00052083" w:rsidRPr="00052083" w:rsidRDefault="005F56A0" w:rsidP="00F35A6F">
      <w:pPr>
        <w:pStyle w:val="ColorfulList-Accent11"/>
        <w:numPr>
          <w:ilvl w:val="1"/>
          <w:numId w:val="12"/>
        </w:numPr>
        <w:rPr>
          <w:rFonts w:ascii="Calibri" w:hAnsi="Calibri"/>
          <w:sz w:val="22"/>
        </w:rPr>
      </w:pPr>
      <w:r w:rsidRPr="00052083">
        <w:rPr>
          <w:rFonts w:ascii="Calibri" w:hAnsi="Calibri"/>
          <w:sz w:val="22"/>
        </w:rPr>
        <w:t>Outreach survey</w:t>
      </w:r>
    </w:p>
    <w:p w:rsidR="00052083" w:rsidRPr="00052083" w:rsidRDefault="00052083" w:rsidP="00052083">
      <w:pPr>
        <w:pStyle w:val="ListParagraph"/>
        <w:numPr>
          <w:ilvl w:val="2"/>
          <w:numId w:val="12"/>
        </w:numPr>
        <w:rPr>
          <w:rFonts w:ascii="Times" w:hAnsi="Times"/>
          <w:sz w:val="22"/>
          <w:szCs w:val="20"/>
          <w:lang w:eastAsia="en-US"/>
        </w:rPr>
      </w:pPr>
      <w:r w:rsidRPr="00052083">
        <w:rPr>
          <w:rFonts w:ascii="Calibri" w:hAnsi="Calibri"/>
          <w:color w:val="000000"/>
          <w:sz w:val="22"/>
          <w:szCs w:val="20"/>
          <w:lang w:eastAsia="en-US"/>
        </w:rPr>
        <w:t>SJ reports that one of the major findings of the outreach survey was that students are unaware of the existence of the local student discounts. Some suggestions for advertising include tabling and placing participating businesses on the DSC website. AM suggests that we get more local vendors to participate in the program. These can include Empire Pizza (which is highly used by DSC anyway) but also non-food companies like Duane Reade or Staples or even H&amp;M or some gym around the area.</w:t>
      </w:r>
    </w:p>
    <w:p w:rsidR="00052083" w:rsidRPr="00052083" w:rsidRDefault="00052083" w:rsidP="00052083">
      <w:pPr>
        <w:pStyle w:val="ListParagraph"/>
        <w:ind w:left="3960"/>
        <w:rPr>
          <w:rFonts w:ascii="Times" w:hAnsi="Times"/>
          <w:sz w:val="22"/>
          <w:szCs w:val="20"/>
          <w:lang w:eastAsia="en-US"/>
        </w:rPr>
      </w:pPr>
    </w:p>
    <w:p w:rsidR="005F56A0" w:rsidRPr="00052083" w:rsidRDefault="00052083" w:rsidP="00052083">
      <w:pPr>
        <w:pStyle w:val="ListParagraph"/>
        <w:numPr>
          <w:ilvl w:val="2"/>
          <w:numId w:val="12"/>
        </w:numPr>
        <w:rPr>
          <w:rFonts w:ascii="Times" w:hAnsi="Times"/>
          <w:sz w:val="22"/>
          <w:szCs w:val="20"/>
          <w:lang w:eastAsia="en-US"/>
        </w:rPr>
      </w:pPr>
      <w:r w:rsidRPr="00052083">
        <w:rPr>
          <w:rFonts w:ascii="Calibri" w:hAnsi="Calibri"/>
          <w:color w:val="000000"/>
          <w:sz w:val="22"/>
          <w:szCs w:val="20"/>
          <w:lang w:eastAsia="en-US"/>
        </w:rPr>
        <w:t xml:space="preserve">Together with the Outreach committee, the committee will examine the possibility of finding vendors around other CUNY campuses. </w:t>
      </w:r>
    </w:p>
    <w:p w:rsidR="00F35A6F" w:rsidRPr="00052083" w:rsidRDefault="00F35A6F" w:rsidP="00F35A6F">
      <w:pPr>
        <w:pStyle w:val="ColorfulList-Accent11"/>
        <w:ind w:left="0"/>
        <w:rPr>
          <w:rFonts w:ascii="Calibri" w:hAnsi="Calibri"/>
          <w:sz w:val="22"/>
        </w:rPr>
      </w:pPr>
    </w:p>
    <w:p w:rsidR="00F35A6F" w:rsidRPr="00052083" w:rsidRDefault="00F35A6F" w:rsidP="00F35A6F">
      <w:pPr>
        <w:pStyle w:val="ColorfulList-Accent11"/>
        <w:numPr>
          <w:ilvl w:val="0"/>
          <w:numId w:val="12"/>
        </w:numPr>
        <w:rPr>
          <w:rFonts w:ascii="Calibri" w:hAnsi="Calibri"/>
          <w:sz w:val="22"/>
        </w:rPr>
      </w:pPr>
      <w:r w:rsidRPr="00052083">
        <w:rPr>
          <w:rFonts w:ascii="Calibri" w:hAnsi="Calibri"/>
          <w:sz w:val="22"/>
        </w:rPr>
        <w:t>New Business</w:t>
      </w:r>
    </w:p>
    <w:p w:rsidR="00C331AC" w:rsidRPr="00052083" w:rsidRDefault="00C331AC" w:rsidP="00C331AC">
      <w:pPr>
        <w:pStyle w:val="ColorfulList-Accent11"/>
        <w:ind w:left="2880"/>
        <w:rPr>
          <w:rFonts w:ascii="Calibri" w:hAnsi="Calibri"/>
          <w:sz w:val="22"/>
        </w:rPr>
      </w:pPr>
    </w:p>
    <w:p w:rsidR="00052083" w:rsidRPr="00052083" w:rsidRDefault="005F56A0" w:rsidP="00C331AC">
      <w:pPr>
        <w:pStyle w:val="ColorfulList-Accent11"/>
        <w:numPr>
          <w:ilvl w:val="1"/>
          <w:numId w:val="12"/>
        </w:numPr>
        <w:rPr>
          <w:rFonts w:ascii="Calibri" w:hAnsi="Calibri"/>
          <w:sz w:val="22"/>
        </w:rPr>
      </w:pPr>
      <w:r w:rsidRPr="00052083">
        <w:rPr>
          <w:rFonts w:ascii="Calibri" w:hAnsi="Calibri"/>
          <w:sz w:val="22"/>
        </w:rPr>
        <w:t>Suggestion box suggestions</w:t>
      </w:r>
    </w:p>
    <w:p w:rsidR="00052083" w:rsidRPr="00052083" w:rsidRDefault="00052083" w:rsidP="00052083">
      <w:pPr>
        <w:pStyle w:val="ListParagraph"/>
        <w:numPr>
          <w:ilvl w:val="2"/>
          <w:numId w:val="12"/>
        </w:numPr>
        <w:rPr>
          <w:rFonts w:ascii="Times" w:hAnsi="Times"/>
          <w:sz w:val="22"/>
          <w:szCs w:val="20"/>
          <w:lang w:eastAsia="en-US"/>
        </w:rPr>
      </w:pPr>
      <w:r w:rsidRPr="00052083">
        <w:rPr>
          <w:rFonts w:ascii="Calibri" w:hAnsi="Calibri"/>
          <w:color w:val="000000"/>
          <w:sz w:val="22"/>
          <w:szCs w:val="20"/>
          <w:lang w:eastAsia="en-US"/>
        </w:rPr>
        <w:t xml:space="preserve">Regarding making the student lounge on the 1st floor brighter: Put paintings on the walls: VM suggests to email the computer graphics lab to search for students that might be able to design paintings. SJ suggests that we send a mass email to GC students. SJ also suggests </w:t>
      </w:r>
      <w:proofErr w:type="gramStart"/>
      <w:r w:rsidRPr="00052083">
        <w:rPr>
          <w:rFonts w:ascii="Calibri" w:hAnsi="Calibri"/>
          <w:color w:val="000000"/>
          <w:sz w:val="22"/>
          <w:szCs w:val="20"/>
          <w:lang w:eastAsia="en-US"/>
        </w:rPr>
        <w:t>to ask</w:t>
      </w:r>
      <w:proofErr w:type="gramEnd"/>
      <w:r w:rsidRPr="00052083">
        <w:rPr>
          <w:rFonts w:ascii="Calibri" w:hAnsi="Calibri"/>
          <w:color w:val="000000"/>
          <w:sz w:val="22"/>
          <w:szCs w:val="20"/>
          <w:lang w:eastAsia="en-US"/>
        </w:rPr>
        <w:t xml:space="preserve"> facilities to provide some better lighting.  </w:t>
      </w:r>
    </w:p>
    <w:p w:rsidR="00052083" w:rsidRPr="00052083" w:rsidRDefault="00052083" w:rsidP="00052083">
      <w:pPr>
        <w:pStyle w:val="ListParagraph"/>
        <w:ind w:left="3960"/>
        <w:rPr>
          <w:rFonts w:ascii="Times" w:hAnsi="Times"/>
          <w:sz w:val="22"/>
          <w:szCs w:val="20"/>
          <w:lang w:eastAsia="en-US"/>
        </w:rPr>
      </w:pPr>
    </w:p>
    <w:p w:rsidR="00052083" w:rsidRPr="00052083" w:rsidRDefault="00052083" w:rsidP="00052083">
      <w:pPr>
        <w:pStyle w:val="ListParagraph"/>
        <w:numPr>
          <w:ilvl w:val="2"/>
          <w:numId w:val="12"/>
        </w:numPr>
        <w:rPr>
          <w:rFonts w:ascii="Times" w:hAnsi="Times"/>
          <w:sz w:val="22"/>
          <w:szCs w:val="20"/>
          <w:lang w:eastAsia="en-US"/>
        </w:rPr>
      </w:pPr>
      <w:r w:rsidRPr="00052083">
        <w:rPr>
          <w:rFonts w:ascii="Calibri" w:hAnsi="Calibri"/>
          <w:color w:val="000000"/>
          <w:sz w:val="22"/>
          <w:szCs w:val="20"/>
          <w:lang w:eastAsia="en-US"/>
        </w:rPr>
        <w:t>Regarding the fact that the building closes at 10pm:</w:t>
      </w:r>
      <w:r w:rsidRPr="00052083">
        <w:rPr>
          <w:rFonts w:ascii="Times" w:hAnsi="Times"/>
          <w:sz w:val="22"/>
          <w:szCs w:val="20"/>
          <w:lang w:eastAsia="en-US"/>
        </w:rPr>
        <w:t xml:space="preserve"> </w:t>
      </w:r>
      <w:r w:rsidRPr="00052083">
        <w:rPr>
          <w:rFonts w:ascii="Calibri" w:hAnsi="Calibri"/>
          <w:color w:val="000000"/>
          <w:sz w:val="22"/>
          <w:szCs w:val="20"/>
          <w:lang w:eastAsia="en-US"/>
        </w:rPr>
        <w:t xml:space="preserve">VM will ask a friend of hers that has 24/7 </w:t>
      </w:r>
      <w:proofErr w:type="gramStart"/>
      <w:r w:rsidRPr="00052083">
        <w:rPr>
          <w:rFonts w:ascii="Calibri" w:hAnsi="Calibri"/>
          <w:color w:val="000000"/>
          <w:sz w:val="22"/>
          <w:szCs w:val="20"/>
          <w:lang w:eastAsia="en-US"/>
        </w:rPr>
        <w:t>access</w:t>
      </w:r>
      <w:proofErr w:type="gramEnd"/>
      <w:r w:rsidRPr="00052083">
        <w:rPr>
          <w:rFonts w:ascii="Calibri" w:hAnsi="Calibri"/>
          <w:color w:val="000000"/>
          <w:sz w:val="22"/>
          <w:szCs w:val="20"/>
          <w:lang w:eastAsia="en-US"/>
        </w:rPr>
        <w:t xml:space="preserve"> to the building how she got it. SJ will find out if the reason for that policy is reasonable and if it is not she will suggest at the Steering Committee that they write a resolution for the issue.</w:t>
      </w:r>
    </w:p>
    <w:p w:rsidR="00052083" w:rsidRPr="00052083" w:rsidRDefault="00052083" w:rsidP="00052083">
      <w:pPr>
        <w:rPr>
          <w:rFonts w:ascii="Times" w:hAnsi="Times"/>
          <w:sz w:val="22"/>
          <w:szCs w:val="20"/>
          <w:lang w:eastAsia="en-US"/>
        </w:rPr>
      </w:pPr>
    </w:p>
    <w:p w:rsidR="00052083" w:rsidRPr="00052083" w:rsidRDefault="00052083" w:rsidP="00052083">
      <w:pPr>
        <w:pStyle w:val="ListParagraph"/>
        <w:numPr>
          <w:ilvl w:val="2"/>
          <w:numId w:val="12"/>
        </w:numPr>
        <w:rPr>
          <w:rFonts w:ascii="Times" w:hAnsi="Times"/>
          <w:sz w:val="22"/>
          <w:szCs w:val="20"/>
          <w:lang w:eastAsia="en-US"/>
        </w:rPr>
      </w:pPr>
      <w:r w:rsidRPr="00052083">
        <w:rPr>
          <w:rFonts w:ascii="Calibri" w:hAnsi="Calibri"/>
          <w:color w:val="000000"/>
          <w:sz w:val="22"/>
          <w:szCs w:val="20"/>
          <w:lang w:eastAsia="en-US"/>
        </w:rPr>
        <w:t xml:space="preserve">Regarding the 3rd suggestion: Last year, </w:t>
      </w:r>
      <w:proofErr w:type="spellStart"/>
      <w:r w:rsidRPr="00052083">
        <w:rPr>
          <w:rFonts w:ascii="Calibri" w:hAnsi="Calibri"/>
          <w:color w:val="000000"/>
          <w:sz w:val="22"/>
          <w:szCs w:val="20"/>
          <w:lang w:eastAsia="en-US"/>
        </w:rPr>
        <w:t>Chrissy</w:t>
      </w:r>
      <w:proofErr w:type="spellEnd"/>
      <w:r w:rsidRPr="00052083">
        <w:rPr>
          <w:rFonts w:ascii="Calibri" w:hAnsi="Calibri"/>
          <w:color w:val="000000"/>
          <w:sz w:val="22"/>
          <w:szCs w:val="20"/>
          <w:lang w:eastAsia="en-US"/>
        </w:rPr>
        <w:t xml:space="preserve"> </w:t>
      </w:r>
      <w:proofErr w:type="spellStart"/>
      <w:r w:rsidRPr="00052083">
        <w:rPr>
          <w:rFonts w:ascii="Calibri" w:hAnsi="Calibri"/>
          <w:color w:val="000000"/>
          <w:sz w:val="22"/>
          <w:szCs w:val="20"/>
          <w:lang w:eastAsia="en-US"/>
        </w:rPr>
        <w:t>Mitakakis</w:t>
      </w:r>
      <w:proofErr w:type="spellEnd"/>
      <w:r w:rsidRPr="00052083">
        <w:rPr>
          <w:rFonts w:ascii="Calibri" w:hAnsi="Calibri"/>
          <w:color w:val="000000"/>
          <w:sz w:val="22"/>
          <w:szCs w:val="20"/>
          <w:lang w:eastAsia="en-US"/>
        </w:rPr>
        <w:t xml:space="preserve"> (a member of the Health Issues Committee) was responsible for compiling a list of gyms in CUNY campuses that GC students can use for free or low cost. We need to find out if this list is available. </w:t>
      </w:r>
    </w:p>
    <w:p w:rsidR="00F35A6F" w:rsidRPr="00052083" w:rsidRDefault="00F35A6F" w:rsidP="00F35A6F">
      <w:pPr>
        <w:pStyle w:val="ColorfulList-Accent11"/>
        <w:ind w:left="2880"/>
        <w:rPr>
          <w:rFonts w:ascii="Calibri" w:hAnsi="Calibri"/>
          <w:sz w:val="22"/>
        </w:rPr>
      </w:pPr>
    </w:p>
    <w:p w:rsidR="00F35A6F" w:rsidRPr="00052083" w:rsidRDefault="00F35A6F" w:rsidP="00F35A6F">
      <w:pPr>
        <w:pStyle w:val="ColorfulList-Accent11"/>
        <w:numPr>
          <w:ilvl w:val="0"/>
          <w:numId w:val="12"/>
        </w:numPr>
        <w:rPr>
          <w:rFonts w:ascii="Calibri" w:hAnsi="Calibri"/>
          <w:sz w:val="22"/>
        </w:rPr>
      </w:pPr>
      <w:r w:rsidRPr="00052083">
        <w:rPr>
          <w:rFonts w:ascii="Calibri" w:hAnsi="Calibri"/>
          <w:sz w:val="22"/>
        </w:rPr>
        <w:t>Announcements</w:t>
      </w:r>
    </w:p>
    <w:p w:rsidR="00F35A6F" w:rsidRPr="00052083" w:rsidRDefault="00F35A6F" w:rsidP="00F35A6F">
      <w:pPr>
        <w:pStyle w:val="ColorfulList-Accent11"/>
        <w:ind w:left="2880"/>
        <w:rPr>
          <w:rFonts w:ascii="Calibri" w:hAnsi="Calibri"/>
          <w:sz w:val="22"/>
        </w:rPr>
      </w:pPr>
    </w:p>
    <w:p w:rsidR="00052083" w:rsidRPr="00052083" w:rsidRDefault="00F35A6F" w:rsidP="00052083">
      <w:pPr>
        <w:pStyle w:val="ColorfulList-Accent11"/>
        <w:numPr>
          <w:ilvl w:val="0"/>
          <w:numId w:val="12"/>
        </w:numPr>
        <w:rPr>
          <w:rFonts w:ascii="Calibri" w:hAnsi="Calibri"/>
          <w:sz w:val="22"/>
        </w:rPr>
      </w:pPr>
      <w:r w:rsidRPr="00052083">
        <w:rPr>
          <w:rFonts w:ascii="Calibri" w:hAnsi="Calibri"/>
          <w:sz w:val="22"/>
        </w:rPr>
        <w:t>Adjournment</w:t>
      </w:r>
    </w:p>
    <w:p w:rsidR="00052083" w:rsidRPr="00052083" w:rsidRDefault="00052083" w:rsidP="00052083">
      <w:pPr>
        <w:pStyle w:val="ColorfulList-Accent11"/>
        <w:ind w:left="0"/>
        <w:rPr>
          <w:rFonts w:ascii="Calibri" w:hAnsi="Calibri"/>
          <w:sz w:val="22"/>
        </w:rPr>
      </w:pPr>
    </w:p>
    <w:p w:rsidR="00F35A6F" w:rsidRPr="00052083" w:rsidRDefault="00052083" w:rsidP="00052083">
      <w:pPr>
        <w:pStyle w:val="ColorfulList-Accent11"/>
        <w:ind w:left="1440" w:firstLine="720"/>
        <w:rPr>
          <w:rFonts w:ascii="Calibri" w:hAnsi="Calibri"/>
          <w:sz w:val="22"/>
        </w:rPr>
      </w:pPr>
      <w:r w:rsidRPr="00052083">
        <w:rPr>
          <w:rFonts w:ascii="Calibri" w:hAnsi="Calibri"/>
          <w:sz w:val="22"/>
        </w:rPr>
        <w:t>The meeting adjourned at 4:47pm.</w:t>
      </w:r>
    </w:p>
    <w:p w:rsidR="00F35A6F" w:rsidRPr="000D73CB" w:rsidRDefault="00F35A6F" w:rsidP="00F35A6F">
      <w:pPr>
        <w:rPr>
          <w:rFonts w:ascii="Calibri" w:hAnsi="Calibri"/>
          <w:sz w:val="22"/>
        </w:rPr>
      </w:pPr>
    </w:p>
    <w:p w:rsidR="00F35A6F" w:rsidRPr="000D73CB" w:rsidRDefault="00F35A6F" w:rsidP="00F35A6F">
      <w:pPr>
        <w:rPr>
          <w:rFonts w:ascii="Calibri" w:hAnsi="Calibri"/>
          <w:sz w:val="22"/>
        </w:rPr>
      </w:pPr>
    </w:p>
    <w:p w:rsidR="00F35A6F" w:rsidRPr="000D73CB" w:rsidRDefault="00F35A6F" w:rsidP="00F35A6F">
      <w:pPr>
        <w:rPr>
          <w:rFonts w:ascii="Calibri" w:hAnsi="Calibri"/>
          <w:sz w:val="22"/>
        </w:rPr>
      </w:pPr>
    </w:p>
    <w:p w:rsidR="00F35A6F" w:rsidRPr="000D73CB" w:rsidRDefault="00F35A6F" w:rsidP="00F35A6F">
      <w:pPr>
        <w:rPr>
          <w:rFonts w:ascii="Calibri" w:hAnsi="Calibri"/>
          <w:sz w:val="22"/>
        </w:rPr>
      </w:pPr>
    </w:p>
    <w:p w:rsidR="00F35A6F" w:rsidRPr="000D73CB" w:rsidRDefault="00F35A6F" w:rsidP="00F35A6F">
      <w:pPr>
        <w:rPr>
          <w:rFonts w:ascii="Calibri" w:hAnsi="Calibri"/>
          <w:sz w:val="22"/>
        </w:rPr>
      </w:pPr>
    </w:p>
    <w:p w:rsidR="00F35A6F" w:rsidRPr="000D73CB" w:rsidRDefault="00F35A6F" w:rsidP="00F35A6F">
      <w:pPr>
        <w:rPr>
          <w:rFonts w:ascii="Calibri" w:hAnsi="Calibri"/>
          <w:sz w:val="22"/>
        </w:rPr>
      </w:pPr>
    </w:p>
    <w:p w:rsidR="00F35A6F" w:rsidRDefault="00F35A6F" w:rsidP="00F35A6F">
      <w:pPr>
        <w:rPr>
          <w:rFonts w:ascii="Calibri" w:hAnsi="Calibri"/>
          <w:sz w:val="22"/>
        </w:rPr>
      </w:pPr>
    </w:p>
    <w:p w:rsidR="00F35A6F" w:rsidRPr="000D73CB" w:rsidRDefault="00F35A6F" w:rsidP="00F35A6F">
      <w:pPr>
        <w:rPr>
          <w:rFonts w:ascii="Calibri" w:hAnsi="Calibri"/>
          <w:b/>
          <w:bCs/>
          <w:sz w:val="22"/>
        </w:rPr>
      </w:pPr>
    </w:p>
    <w:sectPr w:rsidR="00F35A6F" w:rsidRPr="000D73CB" w:rsidSect="00F35A6F">
      <w:headerReference w:type="default" r:id="rId7"/>
      <w:footerReference w:type="default" r:id="rId8"/>
      <w:headerReference w:type="first" r:id="rId9"/>
      <w:pgSz w:w="12240" w:h="15840"/>
      <w:pgMar w:top="1530" w:right="720"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0E" w:rsidRDefault="001F660E" w:rsidP="00F35A6F">
      <w:r>
        <w:separator/>
      </w:r>
    </w:p>
  </w:endnote>
  <w:endnote w:type="continuationSeparator" w:id="0">
    <w:p w:rsidR="001F660E" w:rsidRDefault="001F660E" w:rsidP="00F3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 Gothic LT St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F" w:rsidRPr="00801C44" w:rsidRDefault="00F35A6F">
    <w:pPr>
      <w:pStyle w:val="Footer"/>
      <w:pBdr>
        <w:bottom w:val="single" w:sz="6" w:space="1" w:color="auto"/>
      </w:pBdr>
      <w:rPr>
        <w:rFonts w:ascii="Calibri" w:hAnsi="Calibri"/>
        <w:sz w:val="16"/>
      </w:rPr>
    </w:pPr>
  </w:p>
  <w:p w:rsidR="00F35A6F" w:rsidRPr="00801C44" w:rsidRDefault="00B74830" w:rsidP="00F35A6F">
    <w:pPr>
      <w:pStyle w:val="Footer"/>
      <w:pBdr>
        <w:bottom w:val="single" w:sz="6" w:space="1" w:color="auto"/>
      </w:pBdr>
      <w:jc w:val="right"/>
      <w:rPr>
        <w:rFonts w:ascii="Calibri" w:hAnsi="Calibri"/>
        <w:sz w:val="16"/>
      </w:rPr>
    </w:pPr>
    <w:r w:rsidRPr="00801C44">
      <w:rPr>
        <w:rStyle w:val="PageNumber"/>
        <w:rFonts w:ascii="Calibri" w:hAnsi="Calibri"/>
        <w:sz w:val="16"/>
      </w:rPr>
      <w:fldChar w:fldCharType="begin"/>
    </w:r>
    <w:r w:rsidR="00F35A6F" w:rsidRPr="00801C44">
      <w:rPr>
        <w:rStyle w:val="PageNumber"/>
        <w:rFonts w:ascii="Calibri" w:hAnsi="Calibri"/>
        <w:sz w:val="16"/>
      </w:rPr>
      <w:instrText xml:space="preserve"> PAGE </w:instrText>
    </w:r>
    <w:r w:rsidRPr="00801C44">
      <w:rPr>
        <w:rStyle w:val="PageNumber"/>
        <w:rFonts w:ascii="Calibri" w:hAnsi="Calibri"/>
        <w:sz w:val="16"/>
      </w:rPr>
      <w:fldChar w:fldCharType="separate"/>
    </w:r>
    <w:r w:rsidR="00052083">
      <w:rPr>
        <w:rStyle w:val="PageNumber"/>
        <w:rFonts w:ascii="Calibri" w:hAnsi="Calibri"/>
        <w:noProof/>
        <w:sz w:val="16"/>
      </w:rPr>
      <w:t>2</w:t>
    </w:r>
    <w:r w:rsidRPr="00801C44">
      <w:rPr>
        <w:rStyle w:val="PageNumber"/>
        <w:rFonts w:ascii="Calibri" w:hAnsi="Calibri"/>
        <w:sz w:val="16"/>
      </w:rPr>
      <w:fldChar w:fldCharType="end"/>
    </w:r>
    <w:r w:rsidR="00F35A6F" w:rsidRPr="00801C44">
      <w:rPr>
        <w:rStyle w:val="PageNumber"/>
        <w:rFonts w:ascii="Calibri" w:hAnsi="Calibri"/>
        <w:sz w:val="16"/>
      </w:rPr>
      <w:t xml:space="preserve"> of </w:t>
    </w:r>
    <w:r w:rsidRPr="00801C44">
      <w:rPr>
        <w:rStyle w:val="PageNumber"/>
        <w:rFonts w:ascii="Calibri" w:hAnsi="Calibri"/>
        <w:sz w:val="16"/>
      </w:rPr>
      <w:fldChar w:fldCharType="begin"/>
    </w:r>
    <w:r w:rsidR="00F35A6F" w:rsidRPr="00801C44">
      <w:rPr>
        <w:rStyle w:val="PageNumber"/>
        <w:rFonts w:ascii="Calibri" w:hAnsi="Calibri"/>
        <w:sz w:val="16"/>
      </w:rPr>
      <w:instrText xml:space="preserve"> NUMPAGES </w:instrText>
    </w:r>
    <w:r w:rsidRPr="00801C44">
      <w:rPr>
        <w:rStyle w:val="PageNumber"/>
        <w:rFonts w:ascii="Calibri" w:hAnsi="Calibri"/>
        <w:sz w:val="16"/>
      </w:rPr>
      <w:fldChar w:fldCharType="separate"/>
    </w:r>
    <w:r w:rsidR="00052083">
      <w:rPr>
        <w:rStyle w:val="PageNumber"/>
        <w:rFonts w:ascii="Calibri" w:hAnsi="Calibri"/>
        <w:noProof/>
        <w:sz w:val="16"/>
      </w:rPr>
      <w:t>2</w:t>
    </w:r>
    <w:r w:rsidRPr="00801C44">
      <w:rPr>
        <w:rStyle w:val="PageNumber"/>
        <w:rFonts w:ascii="Calibri" w:hAnsi="Calibri"/>
        <w:sz w:val="16"/>
      </w:rPr>
      <w:fldChar w:fldCharType="end"/>
    </w:r>
  </w:p>
  <w:p w:rsidR="00F35A6F" w:rsidRDefault="00F35A6F">
    <w:pPr>
      <w:pStyle w:val="Footer"/>
      <w:rPr>
        <w:rFonts w:ascii="Calibri" w:hAnsi="Calibri"/>
        <w:sz w:val="16"/>
      </w:rPr>
    </w:pPr>
  </w:p>
  <w:p w:rsidR="00F35A6F" w:rsidRPr="000B087D" w:rsidRDefault="00F35A6F" w:rsidP="00F35A6F">
    <w:pPr>
      <w:pStyle w:val="Footer"/>
      <w:jc w:val="center"/>
      <w:rPr>
        <w:rFonts w:ascii="Calibri" w:hAnsi="Calibri"/>
        <w:sz w:val="16"/>
      </w:rPr>
    </w:pPr>
    <w:r>
      <w:rPr>
        <w:rFonts w:ascii="Calibri" w:hAnsi="Calibri"/>
        <w:sz w:val="16"/>
      </w:rPr>
      <w:t>http://www.cunydsc.org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0E" w:rsidRDefault="001F660E" w:rsidP="00F35A6F">
      <w:r>
        <w:separator/>
      </w:r>
    </w:p>
  </w:footnote>
  <w:footnote w:type="continuationSeparator" w:id="0">
    <w:p w:rsidR="001F660E" w:rsidRDefault="001F660E" w:rsidP="00F35A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F" w:rsidRDefault="005F56A0" w:rsidP="00F35A6F">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7216" behindDoc="0" locked="0" layoutInCell="1" allowOverlap="0">
          <wp:simplePos x="0" y="0"/>
          <wp:positionH relativeFrom="column">
            <wp:posOffset>-113665</wp:posOffset>
          </wp:positionH>
          <wp:positionV relativeFrom="paragraph">
            <wp:posOffset>-296545</wp:posOffset>
          </wp:positionV>
          <wp:extent cx="1143000" cy="836295"/>
          <wp:effectExtent l="19050" t="0" r="0" b="0"/>
          <wp:wrapNone/>
          <wp:docPr id="17"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srcRect/>
                  <a:stretch>
                    <a:fillRect/>
                  </a:stretch>
                </pic:blipFill>
                <pic:spPr bwMode="auto">
                  <a:xfrm>
                    <a:off x="0" y="0"/>
                    <a:ext cx="1143000" cy="836295"/>
                  </a:xfrm>
                  <a:prstGeom prst="rect">
                    <a:avLst/>
                  </a:prstGeom>
                  <a:noFill/>
                  <a:ln w="9525">
                    <a:noFill/>
                    <a:miter lim="800000"/>
                    <a:headEnd/>
                    <a:tailEnd/>
                  </a:ln>
                </pic:spPr>
              </pic:pic>
            </a:graphicData>
          </a:graphic>
        </wp:anchor>
      </w:drawing>
    </w:r>
    <w:r w:rsidR="00F35A6F" w:rsidRPr="008E065B">
      <w:rPr>
        <w:rFonts w:ascii="Calibri" w:hAnsi="Calibri"/>
        <w:sz w:val="22"/>
        <w:szCs w:val="22"/>
      </w:rPr>
      <w:t>Doctoral Students</w:t>
    </w:r>
    <w:r w:rsidR="00F35A6F">
      <w:rPr>
        <w:rFonts w:ascii="Calibri" w:hAnsi="Calibri"/>
        <w:sz w:val="22"/>
        <w:szCs w:val="22"/>
      </w:rPr>
      <w:t>’</w:t>
    </w:r>
    <w:r w:rsidR="00F35A6F" w:rsidRPr="008E065B">
      <w:rPr>
        <w:rFonts w:ascii="Calibri" w:hAnsi="Calibri"/>
        <w:sz w:val="22"/>
        <w:szCs w:val="22"/>
      </w:rPr>
      <w:t xml:space="preserve"> Council</w:t>
    </w:r>
  </w:p>
  <w:p w:rsidR="00F35A6F" w:rsidRPr="008E065B" w:rsidRDefault="00F35A6F" w:rsidP="00F35A6F">
    <w:pPr>
      <w:pBdr>
        <w:bottom w:val="single" w:sz="6" w:space="0" w:color="auto"/>
      </w:pBdr>
      <w:tabs>
        <w:tab w:val="left" w:pos="1120"/>
        <w:tab w:val="left" w:pos="1800"/>
      </w:tabs>
      <w:ind w:left="1980"/>
      <w:rPr>
        <w:rFonts w:ascii="Calibri" w:hAnsi="Calibri"/>
        <w:sz w:val="22"/>
        <w:szCs w:val="22"/>
      </w:rPr>
    </w:pPr>
    <w:r w:rsidRPr="008E065B">
      <w:rPr>
        <w:rFonts w:ascii="Calibri" w:hAnsi="Calibri"/>
        <w:sz w:val="22"/>
        <w:szCs w:val="22"/>
      </w:rPr>
      <w:tab/>
    </w:r>
  </w:p>
  <w:p w:rsidR="00F35A6F" w:rsidRPr="00801C44" w:rsidRDefault="00F35A6F" w:rsidP="00F35A6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F" w:rsidRPr="009A2601" w:rsidRDefault="005F56A0" w:rsidP="00F35A6F">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6192" behindDoc="0" locked="0" layoutInCell="1" allowOverlap="0">
          <wp:simplePos x="0" y="0"/>
          <wp:positionH relativeFrom="column">
            <wp:posOffset>-113665</wp:posOffset>
          </wp:positionH>
          <wp:positionV relativeFrom="paragraph">
            <wp:posOffset>-295910</wp:posOffset>
          </wp:positionV>
          <wp:extent cx="1033145" cy="753745"/>
          <wp:effectExtent l="19050" t="0" r="0" b="0"/>
          <wp:wrapNone/>
          <wp:docPr id="16"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srcRect/>
                  <a:stretch>
                    <a:fillRect/>
                  </a:stretch>
                </pic:blipFill>
                <pic:spPr bwMode="auto">
                  <a:xfrm>
                    <a:off x="0" y="0"/>
                    <a:ext cx="1033145" cy="753745"/>
                  </a:xfrm>
                  <a:prstGeom prst="rect">
                    <a:avLst/>
                  </a:prstGeom>
                  <a:noFill/>
                  <a:ln w="9525">
                    <a:noFill/>
                    <a:miter lim="800000"/>
                    <a:headEnd/>
                    <a:tailEnd/>
                  </a:ln>
                </pic:spPr>
              </pic:pic>
            </a:graphicData>
          </a:graphic>
        </wp:anchor>
      </w:drawing>
    </w:r>
    <w:r w:rsidR="00F35A6F" w:rsidRPr="009A2601">
      <w:rPr>
        <w:rFonts w:ascii="Calibri" w:hAnsi="Calibri"/>
        <w:sz w:val="22"/>
        <w:szCs w:val="22"/>
      </w:rPr>
      <w:t>Doctoral Students’ Council</w:t>
    </w:r>
  </w:p>
  <w:p w:rsidR="00F35A6F" w:rsidRPr="00B56060" w:rsidRDefault="00F35A6F" w:rsidP="00F35A6F">
    <w:pPr>
      <w:pBdr>
        <w:bottom w:val="single" w:sz="6" w:space="0" w:color="auto"/>
      </w:pBdr>
      <w:tabs>
        <w:tab w:val="left" w:pos="1120"/>
        <w:tab w:val="left" w:pos="1800"/>
      </w:tabs>
      <w:ind w:left="1980"/>
      <w:rPr>
        <w:rFonts w:ascii="Trade Gothic LT Std" w:hAnsi="Trade Gothic LT Std"/>
        <w:sz w:val="22"/>
        <w:szCs w:val="22"/>
      </w:rPr>
    </w:pPr>
    <w:r w:rsidRPr="00B56060">
      <w:rPr>
        <w:rFonts w:ascii="Trade Gothic LT Std" w:hAnsi="Trade Gothic LT Std"/>
        <w:sz w:val="22"/>
        <w:szCs w:val="22"/>
      </w:rPr>
      <w:tab/>
    </w:r>
  </w:p>
  <w:p w:rsidR="00F35A6F" w:rsidRPr="00B56060" w:rsidRDefault="00B74830" w:rsidP="00F35A6F">
    <w:pPr>
      <w:spacing w:line="288" w:lineRule="auto"/>
      <w:ind w:left="7560"/>
      <w:jc w:val="both"/>
      <w:rPr>
        <w:rFonts w:ascii="Trade Gothic LT Std" w:hAnsi="Trade Gothic LT Std"/>
      </w:rPr>
    </w:pPr>
    <w:r>
      <w:rPr>
        <w:rFonts w:ascii="Trade Gothic LT Std" w:hAnsi="Trade Gothic LT Std"/>
        <w:noProof/>
        <w:lang w:eastAsia="en-US"/>
      </w:rPr>
      <w:pict>
        <v:shapetype id="_x0000_t202" coordsize="21600,21600" o:spt="202" path="m0,0l0,21600,21600,21600,21600,0xe">
          <v:stroke joinstyle="miter"/>
          <v:path gradientshapeok="t" o:connecttype="rect"/>
        </v:shapetype>
        <v:shape id="_x0000_s2061" type="#_x0000_t202" style="position:absolute;left:0;text-align:left;margin-left:396pt;margin-top:3pt;width:2in;height:91.3pt;z-index:-251658240;mso-wrap-edited:f" wrapcoords="0 0 21600 0 21600 21600 0 21600 0 0" filled="f" stroked="f">
          <v:fill o:detectmouseclick="t"/>
          <v:textbox style="mso-next-textbox:#_x0000_s2061" inset=",7.2pt,,7.2pt">
            <w:txbxContent>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The Doctoral Students’ Council</w:t>
                </w:r>
              </w:p>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The City University of New York</w:t>
                </w:r>
              </w:p>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365 Fifth Avenue, Room 5495</w:t>
                </w:r>
              </w:p>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New York, NY 10016-4309</w:t>
                </w:r>
              </w:p>
              <w:p w:rsidR="00F35A6F" w:rsidRPr="00B56060" w:rsidRDefault="00F35A6F" w:rsidP="00F35A6F">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v:textbox>
        </v:shape>
      </w:pict>
    </w:r>
  </w:p>
  <w:p w:rsidR="00F35A6F" w:rsidRPr="00B56060" w:rsidRDefault="00B74830">
    <w:pPr>
      <w:pStyle w:val="Header"/>
      <w:rPr>
        <w:rFonts w:ascii="Trade Gothic LT Std" w:hAnsi="Trade Gothic LT Std"/>
      </w:rPr>
    </w:pPr>
    <w:r>
      <w:rPr>
        <w:rFonts w:ascii="Trade Gothic LT Std" w:hAnsi="Trade Gothic LT Std"/>
        <w:noProof/>
        <w:lang w:eastAsia="en-US"/>
      </w:rPr>
      <w:pict>
        <v:shape id="_x0000_s2060" type="#_x0000_t202" style="position:absolute;margin-left:-9pt;margin-top:176.55pt;width:90pt;height:235.35pt;z-index:-251657216;mso-wrap-edited:f" wrapcoords="0 0 21600 0 21600 21600 0 21600 0 0" filled="f" stroked="f">
          <v:fill o:detectmouseclick="t"/>
          <v:textbox style="mso-next-textbox:#_x0000_s2060" inset=",7.2pt,,7.2pt">
            <w:txbxContent>
              <w:p w:rsidR="00F35A6F" w:rsidRPr="00CA47DE" w:rsidRDefault="00F35A6F" w:rsidP="00F35A6F">
                <w:pPr>
                  <w:tabs>
                    <w:tab w:val="left" w:pos="0"/>
                    <w:tab w:val="left" w:pos="90"/>
                  </w:tabs>
                  <w:rPr>
                    <w:rFonts w:ascii="Calibri" w:hAnsi="Calibri"/>
                    <w:sz w:val="14"/>
                  </w:rPr>
                </w:pPr>
                <w:r w:rsidRPr="00CA47DE">
                  <w:rPr>
                    <w:rFonts w:ascii="Calibri" w:hAnsi="Calibri"/>
                    <w:sz w:val="14"/>
                  </w:rPr>
                  <w:t>Plenary</w:t>
                </w:r>
              </w:p>
              <w:p w:rsidR="00F35A6F" w:rsidRPr="00237C7E"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r>
                  <w:rPr>
                    <w:rFonts w:ascii="Calibri" w:hAnsi="Calibri"/>
                    <w:sz w:val="14"/>
                  </w:rPr>
                  <w:t>Executive Committee</w:t>
                </w:r>
              </w:p>
              <w:p w:rsidR="00F35A6F"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r w:rsidRPr="00237C7E">
                  <w:rPr>
                    <w:rFonts w:ascii="Calibri" w:hAnsi="Calibri"/>
                    <w:sz w:val="14"/>
                  </w:rPr>
                  <w:t>Steering Committee</w:t>
                </w:r>
              </w:p>
              <w:p w:rsidR="00F35A6F" w:rsidRPr="00237C7E"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r w:rsidRPr="00237C7E">
                  <w:rPr>
                    <w:rFonts w:ascii="Calibri" w:hAnsi="Calibri"/>
                    <w:sz w:val="14"/>
                  </w:rPr>
                  <w:t>Constitution and Bylaws</w:t>
                </w:r>
              </w:p>
              <w:p w:rsidR="00F35A6F" w:rsidRPr="00237C7E"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r>
                  <w:rPr>
                    <w:rFonts w:ascii="Calibri" w:hAnsi="Calibri"/>
                    <w:sz w:val="14"/>
                  </w:rPr>
                  <w:t>Grants</w:t>
                </w:r>
              </w:p>
              <w:p w:rsidR="00F35A6F"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p>
              <w:p w:rsidR="00F35A6F" w:rsidRPr="00704DD1" w:rsidRDefault="00F35A6F" w:rsidP="00F35A6F">
                <w:pPr>
                  <w:tabs>
                    <w:tab w:val="left" w:pos="0"/>
                    <w:tab w:val="left" w:pos="90"/>
                  </w:tabs>
                  <w:rPr>
                    <w:rFonts w:ascii="Calibri" w:hAnsi="Calibri"/>
                    <w:sz w:val="16"/>
                  </w:rPr>
                </w:pPr>
                <w:r w:rsidRPr="00704DD1">
                  <w:rPr>
                    <w:rFonts w:ascii="Calibri" w:hAnsi="Calibri"/>
                    <w:sz w:val="16"/>
                  </w:rPr>
                  <w:t>Health Issues</w:t>
                </w:r>
              </w:p>
              <w:p w:rsidR="00F35A6F"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r w:rsidRPr="00237C7E">
                  <w:rPr>
                    <w:rFonts w:ascii="Calibri" w:hAnsi="Calibri"/>
                    <w:sz w:val="14"/>
                  </w:rPr>
                  <w:t>Media Board</w:t>
                </w:r>
              </w:p>
              <w:p w:rsidR="00F35A6F" w:rsidRPr="00237C7E" w:rsidRDefault="00F35A6F" w:rsidP="00F35A6F">
                <w:pPr>
                  <w:tabs>
                    <w:tab w:val="left" w:pos="0"/>
                    <w:tab w:val="left" w:pos="90"/>
                  </w:tabs>
                  <w:rPr>
                    <w:rFonts w:ascii="Calibri" w:hAnsi="Calibri"/>
                    <w:sz w:val="14"/>
                  </w:rPr>
                </w:pPr>
              </w:p>
              <w:p w:rsidR="00F35A6F" w:rsidRPr="00237C7E"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r>
                  <w:rPr>
                    <w:rFonts w:ascii="Calibri" w:hAnsi="Calibri"/>
                    <w:sz w:val="14"/>
                  </w:rPr>
                  <w:t>Outreach</w:t>
                </w:r>
              </w:p>
              <w:p w:rsidR="00F35A6F" w:rsidRDefault="00F35A6F" w:rsidP="00F35A6F">
                <w:pPr>
                  <w:tabs>
                    <w:tab w:val="left" w:pos="0"/>
                    <w:tab w:val="left" w:pos="90"/>
                  </w:tabs>
                  <w:rPr>
                    <w:rFonts w:ascii="Calibri" w:hAnsi="Calibri"/>
                    <w:sz w:val="14"/>
                  </w:rPr>
                </w:pPr>
              </w:p>
              <w:p w:rsidR="00F35A6F" w:rsidRDefault="00F35A6F" w:rsidP="00F35A6F">
                <w:pPr>
                  <w:tabs>
                    <w:tab w:val="left" w:pos="0"/>
                    <w:tab w:val="left" w:pos="90"/>
                  </w:tabs>
                  <w:rPr>
                    <w:rFonts w:ascii="Calibri" w:hAnsi="Calibri"/>
                    <w:sz w:val="14"/>
                  </w:rPr>
                </w:pPr>
              </w:p>
              <w:p w:rsidR="00F35A6F" w:rsidRPr="00704DD1" w:rsidRDefault="00F35A6F" w:rsidP="00F35A6F">
                <w:pPr>
                  <w:tabs>
                    <w:tab w:val="left" w:pos="0"/>
                    <w:tab w:val="left" w:pos="90"/>
                  </w:tabs>
                  <w:rPr>
                    <w:b/>
                    <w:sz w:val="14"/>
                  </w:rPr>
                </w:pPr>
                <w:r w:rsidRPr="00704DD1">
                  <w:rPr>
                    <w:rFonts w:ascii="Calibri" w:hAnsi="Calibri"/>
                    <w:b/>
                    <w:sz w:val="14"/>
                  </w:rPr>
                  <w:t>Student Services</w:t>
                </w: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AE4"/>
    <w:multiLevelType w:val="hybridMultilevel"/>
    <w:tmpl w:val="5602DC56"/>
    <w:lvl w:ilvl="0" w:tplc="99EA13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47700"/>
    <w:multiLevelType w:val="hybridMultilevel"/>
    <w:tmpl w:val="8A5ECBD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980A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613A52"/>
    <w:multiLevelType w:val="hybridMultilevel"/>
    <w:tmpl w:val="49747EBE"/>
    <w:lvl w:ilvl="0" w:tplc="46663BAC">
      <w:start w:val="6"/>
      <w:numFmt w:val="upperRoman"/>
      <w:lvlText w:val="%1."/>
      <w:lvlJc w:val="right"/>
      <w:pPr>
        <w:tabs>
          <w:tab w:val="num" w:pos="180"/>
        </w:tabs>
        <w:ind w:left="180" w:hanging="180"/>
      </w:pPr>
      <w:rPr>
        <w:rFonts w:hint="default"/>
        <w:color w:val="auto"/>
      </w:rPr>
    </w:lvl>
    <w:lvl w:ilvl="1" w:tplc="D6C6F3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C06264"/>
    <w:multiLevelType w:val="hybridMultilevel"/>
    <w:tmpl w:val="64E409C0"/>
    <w:lvl w:ilvl="0" w:tplc="DA6E2C7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2C35C37"/>
    <w:multiLevelType w:val="hybridMultilevel"/>
    <w:tmpl w:val="6044ABA0"/>
    <w:lvl w:ilvl="0" w:tplc="0532B3A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7D5D0B"/>
    <w:multiLevelType w:val="hybridMultilevel"/>
    <w:tmpl w:val="7F5EBF7A"/>
    <w:lvl w:ilvl="0" w:tplc="46663BAC">
      <w:start w:val="6"/>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46663BAC">
      <w:start w:val="6"/>
      <w:numFmt w:val="upperRoman"/>
      <w:lvlText w:val="%3."/>
      <w:lvlJc w:val="right"/>
      <w:pPr>
        <w:tabs>
          <w:tab w:val="num" w:pos="2160"/>
        </w:tabs>
        <w:ind w:left="2160" w:hanging="18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6100DB"/>
    <w:multiLevelType w:val="hybridMultilevel"/>
    <w:tmpl w:val="DE9CB9FC"/>
    <w:lvl w:ilvl="0" w:tplc="075C9BC8">
      <w:start w:val="9"/>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A1796"/>
    <w:multiLevelType w:val="hybridMultilevel"/>
    <w:tmpl w:val="EAD81F0C"/>
    <w:lvl w:ilvl="0" w:tplc="7B3050E2">
      <w:start w:val="4"/>
      <w:numFmt w:val="upperRoman"/>
      <w:lvlText w:val="%1."/>
      <w:lvlJc w:val="right"/>
      <w:pPr>
        <w:tabs>
          <w:tab w:val="num" w:pos="180"/>
        </w:tabs>
        <w:ind w:left="180" w:hanging="180"/>
      </w:pPr>
      <w:rPr>
        <w:rFonts w:hint="default"/>
      </w:rPr>
    </w:lvl>
    <w:lvl w:ilvl="1" w:tplc="AE823A2A">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0FF2E62"/>
    <w:multiLevelType w:val="hybridMultilevel"/>
    <w:tmpl w:val="4D6225E2"/>
    <w:lvl w:ilvl="0" w:tplc="2E4E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45E35"/>
    <w:multiLevelType w:val="multilevel"/>
    <w:tmpl w:val="C4B6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8BA4FB9"/>
    <w:multiLevelType w:val="hybridMultilevel"/>
    <w:tmpl w:val="774CF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8"/>
  </w:num>
  <w:num w:numId="5">
    <w:abstractNumId w:val="3"/>
  </w:num>
  <w:num w:numId="6">
    <w:abstractNumId w:val="6"/>
  </w:num>
  <w:num w:numId="7">
    <w:abstractNumId w:val="7"/>
  </w:num>
  <w:num w:numId="8">
    <w:abstractNumId w:val="10"/>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701"/>
  <w:doNotTrackMoves/>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
  <w:rsids>
    <w:rsidRoot w:val="000E6ED7"/>
    <w:rsid w:val="00052083"/>
    <w:rsid w:val="000E6ED7"/>
    <w:rsid w:val="001F660E"/>
    <w:rsid w:val="005F56A0"/>
    <w:rsid w:val="00767D8A"/>
    <w:rsid w:val="00B74830"/>
    <w:rsid w:val="00C331AC"/>
    <w:rsid w:val="00C74131"/>
    <w:rsid w:val="00D57E55"/>
    <w:rsid w:val="00EB12DD"/>
    <w:rsid w:val="00F35A6F"/>
    <w:rsid w:val="00FB418D"/>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C6"/>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94116"/>
    <w:pPr>
      <w:tabs>
        <w:tab w:val="center" w:pos="4320"/>
        <w:tab w:val="right" w:pos="8640"/>
      </w:tabs>
    </w:pPr>
  </w:style>
  <w:style w:type="character" w:customStyle="1" w:styleId="HeaderChar">
    <w:name w:val="Header Char"/>
    <w:basedOn w:val="DefaultParagraphFont"/>
    <w:link w:val="Header"/>
    <w:uiPriority w:val="99"/>
    <w:semiHidden/>
    <w:rsid w:val="00094116"/>
    <w:rPr>
      <w:sz w:val="24"/>
      <w:szCs w:val="24"/>
      <w:lang w:eastAsia="zh-CN"/>
    </w:rPr>
  </w:style>
  <w:style w:type="paragraph" w:styleId="Footer">
    <w:name w:val="footer"/>
    <w:basedOn w:val="Normal"/>
    <w:link w:val="FooterChar"/>
    <w:uiPriority w:val="99"/>
    <w:semiHidden/>
    <w:unhideWhenUsed/>
    <w:rsid w:val="00094116"/>
    <w:pPr>
      <w:tabs>
        <w:tab w:val="center" w:pos="4320"/>
        <w:tab w:val="right" w:pos="8640"/>
      </w:tabs>
    </w:pPr>
  </w:style>
  <w:style w:type="character" w:customStyle="1" w:styleId="FooterChar">
    <w:name w:val="Footer Char"/>
    <w:basedOn w:val="DefaultParagraphFont"/>
    <w:link w:val="Footer"/>
    <w:uiPriority w:val="99"/>
    <w:semiHidden/>
    <w:rsid w:val="00094116"/>
    <w:rPr>
      <w:sz w:val="24"/>
      <w:szCs w:val="24"/>
      <w:lang w:eastAsia="zh-CN"/>
    </w:rPr>
  </w:style>
  <w:style w:type="character" w:styleId="Hyperlink">
    <w:name w:val="Hyperlink"/>
    <w:basedOn w:val="DefaultParagraphFont"/>
    <w:uiPriority w:val="99"/>
    <w:semiHidden/>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Date">
    <w:name w:val="Date"/>
    <w:basedOn w:val="Normal"/>
    <w:next w:val="Normal"/>
    <w:link w:val="DateChar"/>
    <w:rsid w:val="000E6ED7"/>
  </w:style>
  <w:style w:type="character" w:customStyle="1" w:styleId="DateChar">
    <w:name w:val="Date Char"/>
    <w:basedOn w:val="DefaultParagraphFont"/>
    <w:link w:val="Date"/>
    <w:rsid w:val="000E6ED7"/>
    <w:rPr>
      <w:lang w:eastAsia="zh-CN"/>
    </w:rPr>
  </w:style>
  <w:style w:type="paragraph" w:customStyle="1" w:styleId="ColorfulList-Accent11">
    <w:name w:val="Colorful List - Accent 11"/>
    <w:basedOn w:val="Normal"/>
    <w:rsid w:val="000E6ED7"/>
    <w:pPr>
      <w:ind w:left="720"/>
      <w:contextualSpacing/>
    </w:pPr>
  </w:style>
  <w:style w:type="paragraph" w:styleId="ListParagraph">
    <w:name w:val="List Paragraph"/>
    <w:basedOn w:val="Normal"/>
    <w:qFormat/>
    <w:rsid w:val="00052083"/>
    <w:pPr>
      <w:ind w:left="720"/>
      <w:contextualSpacing/>
    </w:pPr>
  </w:style>
</w:styles>
</file>

<file path=word/webSettings.xml><?xml version="1.0" encoding="utf-8"?>
<w:webSettings xmlns:r="http://schemas.openxmlformats.org/officeDocument/2006/relationships" xmlns:w="http://schemas.openxmlformats.org/wordprocessingml/2006/main">
  <w:divs>
    <w:div w:id="31417326">
      <w:bodyDiv w:val="1"/>
      <w:marLeft w:val="0"/>
      <w:marRight w:val="0"/>
      <w:marTop w:val="0"/>
      <w:marBottom w:val="0"/>
      <w:divBdr>
        <w:top w:val="none" w:sz="0" w:space="0" w:color="auto"/>
        <w:left w:val="none" w:sz="0" w:space="0" w:color="auto"/>
        <w:bottom w:val="none" w:sz="0" w:space="0" w:color="auto"/>
        <w:right w:val="none" w:sz="0" w:space="0" w:color="auto"/>
      </w:divBdr>
    </w:div>
    <w:div w:id="173738375">
      <w:bodyDiv w:val="1"/>
      <w:marLeft w:val="0"/>
      <w:marRight w:val="0"/>
      <w:marTop w:val="0"/>
      <w:marBottom w:val="0"/>
      <w:divBdr>
        <w:top w:val="none" w:sz="0" w:space="0" w:color="auto"/>
        <w:left w:val="none" w:sz="0" w:space="0" w:color="auto"/>
        <w:bottom w:val="none" w:sz="0" w:space="0" w:color="auto"/>
        <w:right w:val="none" w:sz="0" w:space="0" w:color="auto"/>
      </w:divBdr>
    </w:div>
    <w:div w:id="301035627">
      <w:bodyDiv w:val="1"/>
      <w:marLeft w:val="0"/>
      <w:marRight w:val="0"/>
      <w:marTop w:val="0"/>
      <w:marBottom w:val="0"/>
      <w:divBdr>
        <w:top w:val="none" w:sz="0" w:space="0" w:color="auto"/>
        <w:left w:val="none" w:sz="0" w:space="0" w:color="auto"/>
        <w:bottom w:val="none" w:sz="0" w:space="0" w:color="auto"/>
        <w:right w:val="none" w:sz="0" w:space="0" w:color="auto"/>
      </w:divBdr>
    </w:div>
    <w:div w:id="314074067">
      <w:bodyDiv w:val="1"/>
      <w:marLeft w:val="0"/>
      <w:marRight w:val="0"/>
      <w:marTop w:val="0"/>
      <w:marBottom w:val="0"/>
      <w:divBdr>
        <w:top w:val="none" w:sz="0" w:space="0" w:color="auto"/>
        <w:left w:val="none" w:sz="0" w:space="0" w:color="auto"/>
        <w:bottom w:val="none" w:sz="0" w:space="0" w:color="auto"/>
        <w:right w:val="none" w:sz="0" w:space="0" w:color="auto"/>
      </w:divBdr>
    </w:div>
    <w:div w:id="320044257">
      <w:bodyDiv w:val="1"/>
      <w:marLeft w:val="0"/>
      <w:marRight w:val="0"/>
      <w:marTop w:val="0"/>
      <w:marBottom w:val="0"/>
      <w:divBdr>
        <w:top w:val="none" w:sz="0" w:space="0" w:color="auto"/>
        <w:left w:val="none" w:sz="0" w:space="0" w:color="auto"/>
        <w:bottom w:val="none" w:sz="0" w:space="0" w:color="auto"/>
        <w:right w:val="none" w:sz="0" w:space="0" w:color="auto"/>
      </w:divBdr>
    </w:div>
    <w:div w:id="394817718">
      <w:bodyDiv w:val="1"/>
      <w:marLeft w:val="0"/>
      <w:marRight w:val="0"/>
      <w:marTop w:val="0"/>
      <w:marBottom w:val="0"/>
      <w:divBdr>
        <w:top w:val="none" w:sz="0" w:space="0" w:color="auto"/>
        <w:left w:val="none" w:sz="0" w:space="0" w:color="auto"/>
        <w:bottom w:val="none" w:sz="0" w:space="0" w:color="auto"/>
        <w:right w:val="none" w:sz="0" w:space="0" w:color="auto"/>
      </w:divBdr>
    </w:div>
    <w:div w:id="499583191">
      <w:bodyDiv w:val="1"/>
      <w:marLeft w:val="0"/>
      <w:marRight w:val="0"/>
      <w:marTop w:val="0"/>
      <w:marBottom w:val="0"/>
      <w:divBdr>
        <w:top w:val="none" w:sz="0" w:space="0" w:color="auto"/>
        <w:left w:val="none" w:sz="0" w:space="0" w:color="auto"/>
        <w:bottom w:val="none" w:sz="0" w:space="0" w:color="auto"/>
        <w:right w:val="none" w:sz="0" w:space="0" w:color="auto"/>
      </w:divBdr>
      <w:divsChild>
        <w:div w:id="61955361">
          <w:marLeft w:val="0"/>
          <w:marRight w:val="0"/>
          <w:marTop w:val="0"/>
          <w:marBottom w:val="0"/>
          <w:divBdr>
            <w:top w:val="none" w:sz="0" w:space="0" w:color="auto"/>
            <w:left w:val="none" w:sz="0" w:space="0" w:color="auto"/>
            <w:bottom w:val="none" w:sz="0" w:space="0" w:color="auto"/>
            <w:right w:val="none" w:sz="0" w:space="0" w:color="auto"/>
          </w:divBdr>
        </w:div>
        <w:div w:id="376901379">
          <w:marLeft w:val="0"/>
          <w:marRight w:val="0"/>
          <w:marTop w:val="0"/>
          <w:marBottom w:val="0"/>
          <w:divBdr>
            <w:top w:val="none" w:sz="0" w:space="0" w:color="auto"/>
            <w:left w:val="none" w:sz="0" w:space="0" w:color="auto"/>
            <w:bottom w:val="none" w:sz="0" w:space="0" w:color="auto"/>
            <w:right w:val="none" w:sz="0" w:space="0" w:color="auto"/>
          </w:divBdr>
        </w:div>
        <w:div w:id="395206350">
          <w:marLeft w:val="0"/>
          <w:marRight w:val="0"/>
          <w:marTop w:val="0"/>
          <w:marBottom w:val="0"/>
          <w:divBdr>
            <w:top w:val="none" w:sz="0" w:space="0" w:color="auto"/>
            <w:left w:val="none" w:sz="0" w:space="0" w:color="auto"/>
            <w:bottom w:val="none" w:sz="0" w:space="0" w:color="auto"/>
            <w:right w:val="none" w:sz="0" w:space="0" w:color="auto"/>
          </w:divBdr>
        </w:div>
        <w:div w:id="429470833">
          <w:marLeft w:val="0"/>
          <w:marRight w:val="0"/>
          <w:marTop w:val="0"/>
          <w:marBottom w:val="0"/>
          <w:divBdr>
            <w:top w:val="none" w:sz="0" w:space="0" w:color="auto"/>
            <w:left w:val="none" w:sz="0" w:space="0" w:color="auto"/>
            <w:bottom w:val="none" w:sz="0" w:space="0" w:color="auto"/>
            <w:right w:val="none" w:sz="0" w:space="0" w:color="auto"/>
          </w:divBdr>
        </w:div>
        <w:div w:id="485366759">
          <w:marLeft w:val="0"/>
          <w:marRight w:val="0"/>
          <w:marTop w:val="0"/>
          <w:marBottom w:val="0"/>
          <w:divBdr>
            <w:top w:val="none" w:sz="0" w:space="0" w:color="auto"/>
            <w:left w:val="none" w:sz="0" w:space="0" w:color="auto"/>
            <w:bottom w:val="none" w:sz="0" w:space="0" w:color="auto"/>
            <w:right w:val="none" w:sz="0" w:space="0" w:color="auto"/>
          </w:divBdr>
        </w:div>
        <w:div w:id="1340498707">
          <w:marLeft w:val="0"/>
          <w:marRight w:val="0"/>
          <w:marTop w:val="0"/>
          <w:marBottom w:val="0"/>
          <w:divBdr>
            <w:top w:val="none" w:sz="0" w:space="0" w:color="auto"/>
            <w:left w:val="none" w:sz="0" w:space="0" w:color="auto"/>
            <w:bottom w:val="none" w:sz="0" w:space="0" w:color="auto"/>
            <w:right w:val="none" w:sz="0" w:space="0" w:color="auto"/>
          </w:divBdr>
        </w:div>
        <w:div w:id="1647122271">
          <w:marLeft w:val="0"/>
          <w:marRight w:val="0"/>
          <w:marTop w:val="0"/>
          <w:marBottom w:val="0"/>
          <w:divBdr>
            <w:top w:val="none" w:sz="0" w:space="0" w:color="auto"/>
            <w:left w:val="none" w:sz="0" w:space="0" w:color="auto"/>
            <w:bottom w:val="none" w:sz="0" w:space="0" w:color="auto"/>
            <w:right w:val="none" w:sz="0" w:space="0" w:color="auto"/>
          </w:divBdr>
        </w:div>
        <w:div w:id="1666737502">
          <w:marLeft w:val="0"/>
          <w:marRight w:val="0"/>
          <w:marTop w:val="0"/>
          <w:marBottom w:val="0"/>
          <w:divBdr>
            <w:top w:val="none" w:sz="0" w:space="0" w:color="auto"/>
            <w:left w:val="none" w:sz="0" w:space="0" w:color="auto"/>
            <w:bottom w:val="none" w:sz="0" w:space="0" w:color="auto"/>
            <w:right w:val="none" w:sz="0" w:space="0" w:color="auto"/>
          </w:divBdr>
        </w:div>
        <w:div w:id="1726443652">
          <w:marLeft w:val="0"/>
          <w:marRight w:val="0"/>
          <w:marTop w:val="0"/>
          <w:marBottom w:val="0"/>
          <w:divBdr>
            <w:top w:val="none" w:sz="0" w:space="0" w:color="auto"/>
            <w:left w:val="none" w:sz="0" w:space="0" w:color="auto"/>
            <w:bottom w:val="none" w:sz="0" w:space="0" w:color="auto"/>
            <w:right w:val="none" w:sz="0" w:space="0" w:color="auto"/>
          </w:divBdr>
        </w:div>
        <w:div w:id="1815679465">
          <w:marLeft w:val="0"/>
          <w:marRight w:val="0"/>
          <w:marTop w:val="0"/>
          <w:marBottom w:val="0"/>
          <w:divBdr>
            <w:top w:val="none" w:sz="0" w:space="0" w:color="auto"/>
            <w:left w:val="none" w:sz="0" w:space="0" w:color="auto"/>
            <w:bottom w:val="none" w:sz="0" w:space="0" w:color="auto"/>
            <w:right w:val="none" w:sz="0" w:space="0" w:color="auto"/>
          </w:divBdr>
        </w:div>
        <w:div w:id="1893492886">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sChild>
    </w:div>
    <w:div w:id="504588395">
      <w:bodyDiv w:val="1"/>
      <w:marLeft w:val="0"/>
      <w:marRight w:val="0"/>
      <w:marTop w:val="0"/>
      <w:marBottom w:val="0"/>
      <w:divBdr>
        <w:top w:val="none" w:sz="0" w:space="0" w:color="auto"/>
        <w:left w:val="none" w:sz="0" w:space="0" w:color="auto"/>
        <w:bottom w:val="none" w:sz="0" w:space="0" w:color="auto"/>
        <w:right w:val="none" w:sz="0" w:space="0" w:color="auto"/>
      </w:divBdr>
      <w:divsChild>
        <w:div w:id="39213884">
          <w:marLeft w:val="0"/>
          <w:marRight w:val="0"/>
          <w:marTop w:val="0"/>
          <w:marBottom w:val="0"/>
          <w:divBdr>
            <w:top w:val="none" w:sz="0" w:space="0" w:color="auto"/>
            <w:left w:val="none" w:sz="0" w:space="0" w:color="auto"/>
            <w:bottom w:val="none" w:sz="0" w:space="0" w:color="auto"/>
            <w:right w:val="none" w:sz="0" w:space="0" w:color="auto"/>
          </w:divBdr>
        </w:div>
        <w:div w:id="48499673">
          <w:marLeft w:val="0"/>
          <w:marRight w:val="0"/>
          <w:marTop w:val="0"/>
          <w:marBottom w:val="0"/>
          <w:divBdr>
            <w:top w:val="none" w:sz="0" w:space="0" w:color="auto"/>
            <w:left w:val="none" w:sz="0" w:space="0" w:color="auto"/>
            <w:bottom w:val="none" w:sz="0" w:space="0" w:color="auto"/>
            <w:right w:val="none" w:sz="0" w:space="0" w:color="auto"/>
          </w:divBdr>
        </w:div>
        <w:div w:id="214855784">
          <w:marLeft w:val="0"/>
          <w:marRight w:val="0"/>
          <w:marTop w:val="0"/>
          <w:marBottom w:val="0"/>
          <w:divBdr>
            <w:top w:val="none" w:sz="0" w:space="0" w:color="auto"/>
            <w:left w:val="none" w:sz="0" w:space="0" w:color="auto"/>
            <w:bottom w:val="none" w:sz="0" w:space="0" w:color="auto"/>
            <w:right w:val="none" w:sz="0" w:space="0" w:color="auto"/>
          </w:divBdr>
        </w:div>
        <w:div w:id="230888911">
          <w:marLeft w:val="0"/>
          <w:marRight w:val="0"/>
          <w:marTop w:val="0"/>
          <w:marBottom w:val="0"/>
          <w:divBdr>
            <w:top w:val="none" w:sz="0" w:space="0" w:color="auto"/>
            <w:left w:val="none" w:sz="0" w:space="0" w:color="auto"/>
            <w:bottom w:val="none" w:sz="0" w:space="0" w:color="auto"/>
            <w:right w:val="none" w:sz="0" w:space="0" w:color="auto"/>
          </w:divBdr>
        </w:div>
        <w:div w:id="243413465">
          <w:marLeft w:val="0"/>
          <w:marRight w:val="0"/>
          <w:marTop w:val="0"/>
          <w:marBottom w:val="0"/>
          <w:divBdr>
            <w:top w:val="none" w:sz="0" w:space="0" w:color="auto"/>
            <w:left w:val="none" w:sz="0" w:space="0" w:color="auto"/>
            <w:bottom w:val="none" w:sz="0" w:space="0" w:color="auto"/>
            <w:right w:val="none" w:sz="0" w:space="0" w:color="auto"/>
          </w:divBdr>
        </w:div>
        <w:div w:id="531497747">
          <w:marLeft w:val="0"/>
          <w:marRight w:val="0"/>
          <w:marTop w:val="0"/>
          <w:marBottom w:val="0"/>
          <w:divBdr>
            <w:top w:val="none" w:sz="0" w:space="0" w:color="auto"/>
            <w:left w:val="none" w:sz="0" w:space="0" w:color="auto"/>
            <w:bottom w:val="none" w:sz="0" w:space="0" w:color="auto"/>
            <w:right w:val="none" w:sz="0" w:space="0" w:color="auto"/>
          </w:divBdr>
        </w:div>
        <w:div w:id="646209663">
          <w:marLeft w:val="0"/>
          <w:marRight w:val="0"/>
          <w:marTop w:val="0"/>
          <w:marBottom w:val="0"/>
          <w:divBdr>
            <w:top w:val="none" w:sz="0" w:space="0" w:color="auto"/>
            <w:left w:val="none" w:sz="0" w:space="0" w:color="auto"/>
            <w:bottom w:val="none" w:sz="0" w:space="0" w:color="auto"/>
            <w:right w:val="none" w:sz="0" w:space="0" w:color="auto"/>
          </w:divBdr>
        </w:div>
        <w:div w:id="664088850">
          <w:marLeft w:val="0"/>
          <w:marRight w:val="0"/>
          <w:marTop w:val="0"/>
          <w:marBottom w:val="0"/>
          <w:divBdr>
            <w:top w:val="none" w:sz="0" w:space="0" w:color="auto"/>
            <w:left w:val="none" w:sz="0" w:space="0" w:color="auto"/>
            <w:bottom w:val="none" w:sz="0" w:space="0" w:color="auto"/>
            <w:right w:val="none" w:sz="0" w:space="0" w:color="auto"/>
          </w:divBdr>
        </w:div>
        <w:div w:id="1005936974">
          <w:marLeft w:val="0"/>
          <w:marRight w:val="0"/>
          <w:marTop w:val="0"/>
          <w:marBottom w:val="0"/>
          <w:divBdr>
            <w:top w:val="none" w:sz="0" w:space="0" w:color="auto"/>
            <w:left w:val="none" w:sz="0" w:space="0" w:color="auto"/>
            <w:bottom w:val="none" w:sz="0" w:space="0" w:color="auto"/>
            <w:right w:val="none" w:sz="0" w:space="0" w:color="auto"/>
          </w:divBdr>
        </w:div>
        <w:div w:id="1017653032">
          <w:marLeft w:val="0"/>
          <w:marRight w:val="0"/>
          <w:marTop w:val="0"/>
          <w:marBottom w:val="0"/>
          <w:divBdr>
            <w:top w:val="none" w:sz="0" w:space="0" w:color="auto"/>
            <w:left w:val="none" w:sz="0" w:space="0" w:color="auto"/>
            <w:bottom w:val="none" w:sz="0" w:space="0" w:color="auto"/>
            <w:right w:val="none" w:sz="0" w:space="0" w:color="auto"/>
          </w:divBdr>
        </w:div>
        <w:div w:id="1490487631">
          <w:marLeft w:val="0"/>
          <w:marRight w:val="0"/>
          <w:marTop w:val="0"/>
          <w:marBottom w:val="0"/>
          <w:divBdr>
            <w:top w:val="none" w:sz="0" w:space="0" w:color="auto"/>
            <w:left w:val="none" w:sz="0" w:space="0" w:color="auto"/>
            <w:bottom w:val="none" w:sz="0" w:space="0" w:color="auto"/>
            <w:right w:val="none" w:sz="0" w:space="0" w:color="auto"/>
          </w:divBdr>
        </w:div>
        <w:div w:id="195999502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0</TotalTime>
  <Pages>2</Pages>
  <Words>51</Words>
  <Characters>291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Graduate Center, CUNY</vt:lpstr>
    </vt:vector>
  </TitlesOfParts>
  <Company>The Graduate Center, CUNY</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Center, CUNY</dc:title>
  <dc:subject/>
  <dc:creator>GC</dc:creator>
  <cp:keywords/>
  <cp:lastModifiedBy>Guest</cp:lastModifiedBy>
  <cp:revision>2</cp:revision>
  <cp:lastPrinted>2009-09-09T01:20:00Z</cp:lastPrinted>
  <dcterms:created xsi:type="dcterms:W3CDTF">2012-03-13T14:53:00Z</dcterms:created>
  <dcterms:modified xsi:type="dcterms:W3CDTF">2012-03-13T14:53:00Z</dcterms:modified>
</cp:coreProperties>
</file>